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4"/>
        <w:ind w:left="187" w:right="764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000080"/>
          <w:sz w:val="21"/>
        </w:rPr>
        <w:t>Balance</w:t>
      </w:r>
      <w:r>
        <w:rPr>
          <w:rFonts w:ascii="Arial"/>
          <w:b/>
          <w:color w:val="000080"/>
          <w:spacing w:val="-11"/>
          <w:sz w:val="21"/>
        </w:rPr>
        <w:t> </w:t>
      </w:r>
      <w:r>
        <w:rPr>
          <w:rFonts w:ascii="Arial"/>
          <w:b/>
          <w:color w:val="000080"/>
          <w:sz w:val="21"/>
        </w:rPr>
        <w:t>Sheet</w:t>
      </w:r>
      <w:r>
        <w:rPr>
          <w:rFonts w:ascii="Arial"/>
          <w:b/>
          <w:color w:val="000080"/>
          <w:spacing w:val="-11"/>
          <w:sz w:val="21"/>
        </w:rPr>
        <w:t> </w:t>
      </w:r>
      <w:r>
        <w:rPr>
          <w:rFonts w:ascii="Arial"/>
          <w:b/>
          <w:color w:val="000080"/>
          <w:sz w:val="21"/>
        </w:rPr>
        <w:t>For</w:t>
      </w:r>
      <w:r>
        <w:rPr>
          <w:rFonts w:ascii="Arial"/>
          <w:b/>
          <w:color w:val="000080"/>
          <w:spacing w:val="-11"/>
          <w:sz w:val="21"/>
        </w:rPr>
        <w:t> </w:t>
      </w:r>
      <w:r>
        <w:rPr>
          <w:rFonts w:ascii="Arial"/>
          <w:b/>
          <w:color w:val="000080"/>
          <w:sz w:val="21"/>
        </w:rPr>
        <w:t>A</w:t>
      </w:r>
      <w:r>
        <w:rPr>
          <w:rFonts w:ascii="Arial"/>
          <w:b/>
          <w:color w:val="000080"/>
          <w:spacing w:val="-11"/>
          <w:sz w:val="21"/>
        </w:rPr>
        <w:t> </w:t>
      </w:r>
      <w:r>
        <w:rPr>
          <w:rFonts w:ascii="Arial"/>
          <w:b/>
          <w:color w:val="000080"/>
          <w:sz w:val="21"/>
        </w:rPr>
        <w:t>Small</w:t>
      </w:r>
      <w:r>
        <w:rPr>
          <w:rFonts w:ascii="Arial"/>
          <w:b/>
          <w:color w:val="000080"/>
          <w:spacing w:val="-11"/>
          <w:sz w:val="21"/>
        </w:rPr>
        <w:t> </w:t>
      </w:r>
      <w:r>
        <w:rPr>
          <w:rFonts w:ascii="Arial"/>
          <w:b/>
          <w:color w:val="000080"/>
          <w:sz w:val="21"/>
        </w:rPr>
        <w:t>Business</w:t>
      </w:r>
      <w:r>
        <w:rPr>
          <w:rFonts w:ascii="Arial"/>
          <w:sz w:val="21"/>
        </w:rPr>
      </w:r>
    </w:p>
    <w:p>
      <w:pPr>
        <w:spacing w:line="256" w:lineRule="auto" w:before="166"/>
        <w:ind w:left="238" w:right="764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000080"/>
          <w:sz w:val="20"/>
        </w:rPr>
        <w:t>Use</w:t>
      </w:r>
      <w:r>
        <w:rPr>
          <w:rFonts w:ascii="Arial"/>
          <w:color w:val="000080"/>
          <w:spacing w:val="-6"/>
          <w:sz w:val="20"/>
        </w:rPr>
        <w:t> </w:t>
      </w:r>
      <w:r>
        <w:rPr>
          <w:rFonts w:ascii="Arial"/>
          <w:color w:val="000080"/>
          <w:sz w:val="20"/>
        </w:rPr>
        <w:t>this</w:t>
      </w:r>
      <w:r>
        <w:rPr>
          <w:rFonts w:ascii="Arial"/>
          <w:color w:val="000080"/>
          <w:spacing w:val="-6"/>
          <w:sz w:val="20"/>
        </w:rPr>
        <w:t> </w:t>
      </w:r>
      <w:r>
        <w:rPr>
          <w:rFonts w:ascii="Arial"/>
          <w:color w:val="000080"/>
          <w:sz w:val="20"/>
        </w:rPr>
        <w:t>worksheet</w:t>
      </w:r>
      <w:r>
        <w:rPr>
          <w:rFonts w:ascii="Arial"/>
          <w:color w:val="000080"/>
          <w:spacing w:val="-6"/>
          <w:sz w:val="20"/>
        </w:rPr>
        <w:t> </w:t>
      </w:r>
      <w:r>
        <w:rPr>
          <w:rFonts w:ascii="Arial"/>
          <w:color w:val="000080"/>
          <w:sz w:val="20"/>
        </w:rPr>
        <w:t>to</w:t>
      </w:r>
      <w:r>
        <w:rPr>
          <w:rFonts w:ascii="Arial"/>
          <w:color w:val="000080"/>
          <w:spacing w:val="-6"/>
          <w:sz w:val="20"/>
        </w:rPr>
        <w:t> </w:t>
      </w:r>
      <w:r>
        <w:rPr>
          <w:rFonts w:ascii="Arial"/>
          <w:color w:val="000080"/>
          <w:sz w:val="20"/>
        </w:rPr>
        <w:t>prepare</w:t>
      </w:r>
      <w:r>
        <w:rPr>
          <w:rFonts w:ascii="Arial"/>
          <w:color w:val="000080"/>
          <w:spacing w:val="-6"/>
          <w:sz w:val="20"/>
        </w:rPr>
        <w:t> </w:t>
      </w:r>
      <w:r>
        <w:rPr>
          <w:rFonts w:ascii="Arial"/>
          <w:color w:val="000080"/>
          <w:sz w:val="20"/>
        </w:rPr>
        <w:t>the</w:t>
      </w:r>
      <w:r>
        <w:rPr>
          <w:rFonts w:ascii="Arial"/>
          <w:color w:val="000080"/>
          <w:spacing w:val="-6"/>
          <w:sz w:val="20"/>
        </w:rPr>
        <w:t> </w:t>
      </w:r>
      <w:r>
        <w:rPr>
          <w:rFonts w:ascii="Arial"/>
          <w:color w:val="000080"/>
          <w:sz w:val="20"/>
        </w:rPr>
        <w:t>balance</w:t>
      </w:r>
      <w:r>
        <w:rPr>
          <w:rFonts w:ascii="Arial"/>
          <w:color w:val="000080"/>
          <w:spacing w:val="-6"/>
          <w:sz w:val="20"/>
        </w:rPr>
        <w:t> </w:t>
      </w:r>
      <w:r>
        <w:rPr>
          <w:rFonts w:ascii="Arial"/>
          <w:color w:val="000080"/>
          <w:sz w:val="20"/>
        </w:rPr>
        <w:t>sheet</w:t>
      </w:r>
      <w:r>
        <w:rPr>
          <w:rFonts w:ascii="Arial"/>
          <w:color w:val="000080"/>
          <w:spacing w:val="-6"/>
          <w:sz w:val="20"/>
        </w:rPr>
        <w:t> </w:t>
      </w:r>
      <w:r>
        <w:rPr>
          <w:rFonts w:ascii="Arial"/>
          <w:color w:val="000080"/>
          <w:sz w:val="20"/>
        </w:rPr>
        <w:t>you</w:t>
      </w:r>
      <w:r>
        <w:rPr>
          <w:rFonts w:ascii="Arial"/>
          <w:color w:val="000080"/>
          <w:spacing w:val="-6"/>
          <w:sz w:val="20"/>
        </w:rPr>
        <w:t> </w:t>
      </w:r>
      <w:r>
        <w:rPr>
          <w:rFonts w:ascii="Arial"/>
          <w:color w:val="000080"/>
          <w:sz w:val="20"/>
        </w:rPr>
        <w:t>will</w:t>
      </w:r>
      <w:r>
        <w:rPr>
          <w:rFonts w:ascii="Arial"/>
          <w:color w:val="000080"/>
          <w:spacing w:val="-6"/>
          <w:sz w:val="20"/>
        </w:rPr>
        <w:t> </w:t>
      </w:r>
      <w:r>
        <w:rPr>
          <w:rFonts w:ascii="Arial"/>
          <w:color w:val="000080"/>
          <w:sz w:val="20"/>
        </w:rPr>
        <w:t>include</w:t>
      </w:r>
      <w:r>
        <w:rPr>
          <w:rFonts w:ascii="Arial"/>
          <w:color w:val="000080"/>
          <w:spacing w:val="-6"/>
          <w:sz w:val="20"/>
        </w:rPr>
        <w:t> </w:t>
      </w:r>
      <w:r>
        <w:rPr>
          <w:rFonts w:ascii="Arial"/>
          <w:color w:val="000080"/>
          <w:sz w:val="20"/>
        </w:rPr>
        <w:t>in</w:t>
      </w:r>
      <w:r>
        <w:rPr>
          <w:rFonts w:ascii="Arial"/>
          <w:color w:val="000080"/>
          <w:spacing w:val="-6"/>
          <w:sz w:val="20"/>
        </w:rPr>
        <w:t> </w:t>
      </w:r>
      <w:r>
        <w:rPr>
          <w:rFonts w:ascii="Arial"/>
          <w:color w:val="000080"/>
          <w:sz w:val="20"/>
        </w:rPr>
        <w:t>your</w:t>
      </w:r>
      <w:r>
        <w:rPr>
          <w:rFonts w:ascii="Arial"/>
          <w:color w:val="000080"/>
          <w:spacing w:val="-6"/>
          <w:sz w:val="20"/>
        </w:rPr>
        <w:t> </w:t>
      </w:r>
      <w:r>
        <w:rPr>
          <w:rFonts w:ascii="Arial"/>
          <w:color w:val="000080"/>
          <w:sz w:val="20"/>
        </w:rPr>
        <w:t>business</w:t>
      </w:r>
      <w:r>
        <w:rPr>
          <w:rFonts w:ascii="Arial"/>
          <w:color w:val="000080"/>
          <w:spacing w:val="-6"/>
          <w:sz w:val="20"/>
        </w:rPr>
        <w:t> </w:t>
      </w:r>
      <w:r>
        <w:rPr>
          <w:rFonts w:ascii="Arial"/>
          <w:color w:val="000080"/>
          <w:sz w:val="20"/>
        </w:rPr>
        <w:t>plan.</w:t>
      </w:r>
      <w:r>
        <w:rPr>
          <w:rFonts w:ascii="Arial"/>
          <w:color w:val="000080"/>
          <w:spacing w:val="45"/>
          <w:sz w:val="20"/>
        </w:rPr>
        <w:t> </w:t>
      </w:r>
      <w:r>
        <w:rPr>
          <w:rFonts w:ascii="Arial"/>
          <w:color w:val="000080"/>
          <w:sz w:val="20"/>
        </w:rPr>
        <w:t>Yours</w:t>
      </w:r>
      <w:r>
        <w:rPr>
          <w:rFonts w:ascii="Arial"/>
          <w:color w:val="000080"/>
          <w:spacing w:val="-1"/>
          <w:w w:val="99"/>
          <w:sz w:val="20"/>
        </w:rPr>
        <w:t> </w:t>
      </w:r>
      <w:r>
        <w:rPr>
          <w:rFonts w:ascii="Arial"/>
          <w:color w:val="000080"/>
          <w:sz w:val="20"/>
        </w:rPr>
        <w:t>may</w:t>
      </w:r>
      <w:r>
        <w:rPr>
          <w:rFonts w:ascii="Arial"/>
          <w:color w:val="000080"/>
          <w:spacing w:val="-7"/>
          <w:sz w:val="20"/>
        </w:rPr>
        <w:t> </w:t>
      </w:r>
      <w:r>
        <w:rPr>
          <w:rFonts w:ascii="Arial"/>
          <w:color w:val="000080"/>
          <w:sz w:val="20"/>
        </w:rPr>
        <w:t>have</w:t>
      </w:r>
      <w:r>
        <w:rPr>
          <w:rFonts w:ascii="Arial"/>
          <w:color w:val="000080"/>
          <w:spacing w:val="-7"/>
          <w:sz w:val="20"/>
        </w:rPr>
        <w:t> </w:t>
      </w:r>
      <w:r>
        <w:rPr>
          <w:rFonts w:ascii="Arial"/>
          <w:color w:val="000080"/>
          <w:sz w:val="20"/>
        </w:rPr>
        <w:t>slightly</w:t>
      </w:r>
      <w:r>
        <w:rPr>
          <w:rFonts w:ascii="Arial"/>
          <w:color w:val="000080"/>
          <w:spacing w:val="-7"/>
          <w:sz w:val="20"/>
        </w:rPr>
        <w:t> </w:t>
      </w:r>
      <w:r>
        <w:rPr>
          <w:rFonts w:ascii="Arial"/>
          <w:color w:val="000080"/>
          <w:sz w:val="20"/>
        </w:rPr>
        <w:t>different</w:t>
      </w:r>
      <w:r>
        <w:rPr>
          <w:rFonts w:ascii="Arial"/>
          <w:color w:val="000080"/>
          <w:spacing w:val="-7"/>
          <w:sz w:val="20"/>
        </w:rPr>
        <w:t> </w:t>
      </w:r>
      <w:r>
        <w:rPr>
          <w:rFonts w:ascii="Arial"/>
          <w:color w:val="000080"/>
          <w:sz w:val="20"/>
        </w:rPr>
        <w:t>categories</w:t>
      </w:r>
      <w:r>
        <w:rPr>
          <w:rFonts w:ascii="Arial"/>
          <w:color w:val="000080"/>
          <w:spacing w:val="-7"/>
          <w:sz w:val="20"/>
        </w:rPr>
        <w:t> </w:t>
      </w:r>
      <w:r>
        <w:rPr>
          <w:rFonts w:ascii="Arial"/>
          <w:color w:val="000080"/>
          <w:sz w:val="20"/>
        </w:rPr>
        <w:t>depending</w:t>
      </w:r>
      <w:r>
        <w:rPr>
          <w:rFonts w:ascii="Arial"/>
          <w:color w:val="000080"/>
          <w:spacing w:val="-7"/>
          <w:sz w:val="20"/>
        </w:rPr>
        <w:t> </w:t>
      </w:r>
      <w:r>
        <w:rPr>
          <w:rFonts w:ascii="Arial"/>
          <w:color w:val="000080"/>
          <w:sz w:val="20"/>
        </w:rPr>
        <w:t>on</w:t>
      </w:r>
      <w:r>
        <w:rPr>
          <w:rFonts w:ascii="Arial"/>
          <w:color w:val="000080"/>
          <w:spacing w:val="-7"/>
          <w:sz w:val="20"/>
        </w:rPr>
        <w:t> </w:t>
      </w:r>
      <w:r>
        <w:rPr>
          <w:rFonts w:ascii="Arial"/>
          <w:color w:val="000080"/>
          <w:sz w:val="20"/>
        </w:rPr>
        <w:t>the</w:t>
      </w:r>
      <w:r>
        <w:rPr>
          <w:rFonts w:ascii="Arial"/>
          <w:color w:val="000080"/>
          <w:spacing w:val="-7"/>
          <w:sz w:val="20"/>
        </w:rPr>
        <w:t> </w:t>
      </w:r>
      <w:r>
        <w:rPr>
          <w:rFonts w:ascii="Arial"/>
          <w:color w:val="000080"/>
          <w:sz w:val="20"/>
        </w:rPr>
        <w:t>type</w:t>
      </w:r>
      <w:r>
        <w:rPr>
          <w:rFonts w:ascii="Arial"/>
          <w:color w:val="000080"/>
          <w:spacing w:val="-7"/>
          <w:sz w:val="20"/>
        </w:rPr>
        <w:t> </w:t>
      </w:r>
      <w:r>
        <w:rPr>
          <w:rFonts w:ascii="Arial"/>
          <w:color w:val="000080"/>
          <w:sz w:val="20"/>
        </w:rPr>
        <w:t>of</w:t>
      </w:r>
      <w:r>
        <w:rPr>
          <w:rFonts w:ascii="Arial"/>
          <w:color w:val="000080"/>
          <w:spacing w:val="-7"/>
          <w:sz w:val="20"/>
        </w:rPr>
        <w:t> </w:t>
      </w:r>
      <w:r>
        <w:rPr>
          <w:rFonts w:ascii="Arial"/>
          <w:color w:val="000080"/>
          <w:sz w:val="20"/>
        </w:rPr>
        <w:t>business.</w:t>
      </w:r>
      <w:r>
        <w:rPr>
          <w:rFonts w:ascii="Arial"/>
          <w:color w:val="000080"/>
          <w:spacing w:val="43"/>
          <w:sz w:val="20"/>
        </w:rPr>
        <w:t> </w:t>
      </w:r>
      <w:r>
        <w:rPr>
          <w:rFonts w:ascii="Arial"/>
          <w:color w:val="000080"/>
          <w:sz w:val="20"/>
        </w:rPr>
        <w:t>Use</w:t>
      </w:r>
      <w:r>
        <w:rPr>
          <w:rFonts w:ascii="Arial"/>
          <w:color w:val="000080"/>
          <w:spacing w:val="-7"/>
          <w:sz w:val="20"/>
        </w:rPr>
        <w:t> </w:t>
      </w:r>
      <w:r>
        <w:rPr>
          <w:rFonts w:ascii="Arial"/>
          <w:color w:val="000080"/>
          <w:sz w:val="20"/>
        </w:rPr>
        <w:t>a</w:t>
      </w:r>
      <w:r>
        <w:rPr>
          <w:rFonts w:ascii="Arial"/>
          <w:color w:val="000080"/>
          <w:spacing w:val="-7"/>
          <w:sz w:val="20"/>
        </w:rPr>
        <w:t> </w:t>
      </w:r>
      <w:r>
        <w:rPr>
          <w:rFonts w:ascii="Arial"/>
          <w:color w:val="000080"/>
          <w:sz w:val="20"/>
        </w:rPr>
        <w:t>similar</w:t>
      </w:r>
      <w:r>
        <w:rPr>
          <w:rFonts w:ascii="Arial"/>
          <w:color w:val="000080"/>
          <w:spacing w:val="-7"/>
          <w:sz w:val="20"/>
        </w:rPr>
        <w:t> </w:t>
      </w:r>
      <w:r>
        <w:rPr>
          <w:rFonts w:ascii="Arial"/>
          <w:color w:val="000080"/>
          <w:sz w:val="20"/>
        </w:rPr>
        <w:t>format</w:t>
      </w:r>
      <w:r>
        <w:rPr>
          <w:rFonts w:ascii="Arial"/>
          <w:color w:val="000080"/>
          <w:spacing w:val="-7"/>
          <w:sz w:val="20"/>
        </w:rPr>
        <w:t> </w:t>
      </w:r>
      <w:r>
        <w:rPr>
          <w:rFonts w:ascii="Arial"/>
          <w:color w:val="000080"/>
          <w:sz w:val="20"/>
        </w:rPr>
        <w:t>to</w:t>
      </w:r>
      <w:r>
        <w:rPr>
          <w:rFonts w:ascii="Arial"/>
          <w:color w:val="000080"/>
          <w:spacing w:val="-1"/>
          <w:w w:val="99"/>
          <w:sz w:val="20"/>
        </w:rPr>
        <w:t> </w:t>
      </w:r>
      <w:r>
        <w:rPr>
          <w:rFonts w:ascii="Arial"/>
          <w:color w:val="000080"/>
          <w:sz w:val="20"/>
        </w:rPr>
        <w:t>prepare pro forma (projected) balance</w:t>
      </w:r>
      <w:r>
        <w:rPr>
          <w:rFonts w:ascii="Arial"/>
          <w:color w:val="000080"/>
          <w:spacing w:val="-21"/>
          <w:sz w:val="20"/>
        </w:rPr>
        <w:t> </w:t>
      </w:r>
      <w:r>
        <w:rPr>
          <w:rFonts w:ascii="Arial"/>
          <w:color w:val="000080"/>
          <w:sz w:val="20"/>
        </w:rPr>
        <w:t>sheets.</w:t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3"/>
        <w:gridCol w:w="1515"/>
        <w:gridCol w:w="362"/>
        <w:gridCol w:w="2998"/>
        <w:gridCol w:w="1485"/>
      </w:tblGrid>
      <w:tr>
        <w:trPr>
          <w:trHeight w:val="331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single" w:sz="1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000080"/>
                <w:spacing w:val="-2"/>
                <w:sz w:val="20"/>
              </w:rPr>
              <w:t>Assets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single" w:sz="1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8" w:type="dxa"/>
            <w:tcBorders>
              <w:top w:val="nil" w:sz="6" w:space="0" w:color="auto"/>
              <w:left w:val="nil" w:sz="6" w:space="0" w:color="auto"/>
              <w:bottom w:val="single" w:sz="1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000080"/>
                <w:sz w:val="20"/>
              </w:rPr>
              <w:t>Liabilities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85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003" w:type="dxa"/>
            <w:tcBorders>
              <w:top w:val="single" w:sz="1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5"/>
              <w:ind w:left="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000080"/>
                <w:sz w:val="20"/>
              </w:rPr>
              <w:t>Current</w:t>
            </w:r>
            <w:r>
              <w:rPr>
                <w:rFonts w:ascii="Arial"/>
                <w:b/>
                <w:color w:val="000080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0080"/>
                <w:sz w:val="20"/>
              </w:rPr>
              <w:t>assets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15" w:type="dxa"/>
            <w:tcBorders>
              <w:top w:val="single" w:sz="15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8" w:type="dxa"/>
            <w:tcBorders>
              <w:top w:val="single" w:sz="1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5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000080"/>
                <w:sz w:val="20"/>
              </w:rPr>
              <w:t>Current</w:t>
            </w:r>
            <w:r>
              <w:rPr>
                <w:rFonts w:ascii="Arial"/>
                <w:b/>
                <w:color w:val="000080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0080"/>
                <w:sz w:val="20"/>
              </w:rPr>
              <w:t>Liabilities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8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Cash in</w:t>
            </w:r>
            <w:r>
              <w:rPr>
                <w:rFonts w:ascii="Arial"/>
                <w:color w:val="000080"/>
                <w:spacing w:val="-7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bank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Accounts</w:t>
            </w:r>
            <w:r>
              <w:rPr>
                <w:rFonts w:ascii="Arial"/>
                <w:color w:val="000080"/>
                <w:spacing w:val="-22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payable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8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Accounts</w:t>
            </w:r>
            <w:r>
              <w:rPr>
                <w:rFonts w:ascii="Arial"/>
                <w:color w:val="000080"/>
                <w:spacing w:val="-25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receivable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Short-term</w:t>
            </w:r>
            <w:r>
              <w:rPr>
                <w:rFonts w:ascii="Arial"/>
                <w:color w:val="000080"/>
                <w:spacing w:val="-7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loans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8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Inventory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Other payments</w:t>
            </w:r>
            <w:r>
              <w:rPr>
                <w:rFonts w:ascii="Arial"/>
                <w:color w:val="000080"/>
                <w:spacing w:val="-23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due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8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Total current</w:t>
            </w:r>
            <w:r>
              <w:rPr>
                <w:rFonts w:ascii="Arial"/>
                <w:color w:val="000080"/>
                <w:spacing w:val="-9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assets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in 12</w:t>
            </w:r>
            <w:r>
              <w:rPr>
                <w:rFonts w:ascii="Arial"/>
                <w:color w:val="000080"/>
                <w:spacing w:val="-7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months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8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Total current</w:t>
            </w:r>
            <w:r>
              <w:rPr>
                <w:rFonts w:ascii="Arial"/>
                <w:color w:val="000080"/>
                <w:spacing w:val="-31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liabilities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8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000080"/>
                <w:sz w:val="20"/>
              </w:rPr>
              <w:t>Fixed</w:t>
            </w:r>
            <w:r>
              <w:rPr>
                <w:rFonts w:ascii="Arial"/>
                <w:b/>
                <w:color w:val="000080"/>
                <w:spacing w:val="-16"/>
                <w:sz w:val="20"/>
              </w:rPr>
              <w:t> </w:t>
            </w:r>
            <w:r>
              <w:rPr>
                <w:rFonts w:ascii="Arial"/>
                <w:b/>
                <w:color w:val="000080"/>
                <w:sz w:val="20"/>
              </w:rPr>
              <w:t>assets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3" w:lineRule="exact"/>
              <w:ind w:left="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Land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000080"/>
                <w:sz w:val="20"/>
              </w:rPr>
              <w:t>Long-term</w:t>
            </w:r>
            <w:r>
              <w:rPr>
                <w:rFonts w:ascii="Arial"/>
                <w:b/>
                <w:color w:val="000080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0080"/>
                <w:sz w:val="20"/>
              </w:rPr>
              <w:t>liabilities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8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Buildings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Long-term</w:t>
            </w:r>
            <w:r>
              <w:rPr>
                <w:rFonts w:ascii="Arial"/>
                <w:color w:val="000080"/>
                <w:spacing w:val="-7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loans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8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1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Less</w:t>
            </w:r>
            <w:r>
              <w:rPr>
                <w:rFonts w:ascii="Arial"/>
                <w:color w:val="000080"/>
                <w:spacing w:val="-22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depreciation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(due after 1</w:t>
            </w:r>
            <w:r>
              <w:rPr>
                <w:rFonts w:ascii="Arial"/>
                <w:color w:val="000080"/>
                <w:spacing w:val="-21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year)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8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1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000080"/>
                <w:sz w:val="20"/>
              </w:rPr>
              <w:t>Net land &amp;</w:t>
            </w:r>
            <w:r>
              <w:rPr>
                <w:rFonts w:ascii="Arial"/>
                <w:b/>
                <w:color w:val="000080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000080"/>
                <w:sz w:val="20"/>
              </w:rPr>
              <w:t>buildings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474" w:val="left" w:leader="none"/>
              </w:tabs>
              <w:spacing w:line="198" w:lineRule="exact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000080"/>
                <w:w w:val="99"/>
                <w:sz w:val="20"/>
              </w:rPr>
            </w:r>
            <w:r>
              <w:rPr>
                <w:rFonts w:ascii="Arial"/>
                <w:b/>
                <w:color w:val="000080"/>
                <w:w w:val="99"/>
                <w:sz w:val="20"/>
                <w:u w:val="single" w:color="000000"/>
              </w:rPr>
              <w:t> </w:t>
            </w:r>
            <w:r>
              <w:rPr>
                <w:rFonts w:ascii="Arial"/>
                <w:b/>
                <w:color w:val="000080"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color w:val="000080"/>
                <w:sz w:val="20"/>
              </w:rPr>
            </w:r>
            <w:r>
              <w:rPr>
                <w:rFonts w:ascii="Arial"/>
                <w:sz w:val="20"/>
              </w:rPr>
            </w:r>
          </w:p>
        </w:tc>
        <w:tc>
          <w:tcPr>
            <w:tcW w:w="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Mortgage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85" w:type="dxa"/>
            <w:vMerge/>
            <w:tcBorders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Equipment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Total long-term</w:t>
            </w:r>
            <w:r>
              <w:rPr>
                <w:rFonts w:ascii="Arial"/>
                <w:color w:val="000080"/>
                <w:spacing w:val="-34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liabilities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8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445" w:val="left" w:leader="none"/>
              </w:tabs>
              <w:spacing w:line="198" w:lineRule="exact"/>
              <w:ind w:left="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w w:val="99"/>
                <w:sz w:val="20"/>
              </w:rPr>
            </w:r>
            <w:r>
              <w:rPr>
                <w:rFonts w:ascii="Arial"/>
                <w:color w:val="000080"/>
                <w:w w:val="99"/>
                <w:sz w:val="20"/>
                <w:u w:val="single" w:color="000000"/>
              </w:rPr>
              <w:t> </w:t>
            </w:r>
            <w:r>
              <w:rPr>
                <w:rFonts w:ascii="Arial"/>
                <w:color w:val="000080"/>
                <w:sz w:val="20"/>
                <w:u w:val="single" w:color="000000"/>
              </w:rPr>
              <w:tab/>
            </w:r>
            <w:r>
              <w:rPr>
                <w:rFonts w:ascii="Arial"/>
                <w:color w:val="000080"/>
                <w:sz w:val="20"/>
              </w:rPr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16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1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Less</w:t>
            </w:r>
            <w:r>
              <w:rPr>
                <w:rFonts w:ascii="Arial"/>
                <w:color w:val="000080"/>
                <w:spacing w:val="-22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depreciation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000080"/>
                <w:sz w:val="20"/>
              </w:rPr>
              <w:t>Total liabilities</w:t>
            </w:r>
            <w:r>
              <w:rPr>
                <w:rFonts w:ascii="Arial"/>
                <w:b/>
                <w:color w:val="000080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0080"/>
                <w:sz w:val="20"/>
              </w:rPr>
              <w:t>(L)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8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1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000080"/>
                <w:sz w:val="20"/>
              </w:rPr>
              <w:t>Net</w:t>
            </w:r>
            <w:r>
              <w:rPr>
                <w:rFonts w:ascii="Arial"/>
                <w:b/>
                <w:color w:val="000080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0080"/>
                <w:sz w:val="20"/>
              </w:rPr>
              <w:t>equipment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Cars &amp;</w:t>
            </w:r>
            <w:r>
              <w:rPr>
                <w:rFonts w:ascii="Arial"/>
                <w:color w:val="000080"/>
                <w:spacing w:val="-5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trucks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000080"/>
                <w:sz w:val="20"/>
              </w:rPr>
              <w:t>Owners'</w:t>
            </w:r>
            <w:r>
              <w:rPr>
                <w:rFonts w:ascii="Arial"/>
                <w:b/>
                <w:color w:val="000080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0080"/>
                <w:sz w:val="20"/>
              </w:rPr>
              <w:t>equity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3" w:lineRule="exact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Investment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8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1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Less</w:t>
            </w:r>
            <w:r>
              <w:rPr>
                <w:rFonts w:ascii="Arial"/>
                <w:color w:val="000080"/>
                <w:spacing w:val="-22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depreciation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00080"/>
                <w:sz w:val="20"/>
              </w:rPr>
              <w:t>Retained</w:t>
            </w:r>
            <w:r>
              <w:rPr>
                <w:rFonts w:ascii="Arial"/>
                <w:color w:val="000080"/>
                <w:spacing w:val="-23"/>
                <w:sz w:val="20"/>
              </w:rPr>
              <w:t> </w:t>
            </w:r>
            <w:r>
              <w:rPr>
                <w:rFonts w:ascii="Arial"/>
                <w:color w:val="000080"/>
                <w:sz w:val="20"/>
              </w:rPr>
              <w:t>earnings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8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1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000080"/>
                <w:sz w:val="20"/>
              </w:rPr>
              <w:t>Net cars &amp;</w:t>
            </w:r>
            <w:r>
              <w:rPr>
                <w:rFonts w:ascii="Arial"/>
                <w:b/>
                <w:color w:val="000080"/>
                <w:spacing w:val="-20"/>
                <w:sz w:val="20"/>
              </w:rPr>
              <w:t> </w:t>
            </w:r>
            <w:r>
              <w:rPr>
                <w:rFonts w:ascii="Arial"/>
                <w:b/>
                <w:color w:val="000080"/>
                <w:sz w:val="20"/>
              </w:rPr>
              <w:t>trucks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1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8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0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000080"/>
                <w:sz w:val="20"/>
              </w:rPr>
              <w:t>Total owners' equity</w:t>
            </w:r>
            <w:r>
              <w:rPr>
                <w:rFonts w:ascii="Arial"/>
                <w:b/>
                <w:color w:val="000080"/>
                <w:spacing w:val="-12"/>
                <w:sz w:val="20"/>
              </w:rPr>
              <w:t> </w:t>
            </w:r>
            <w:r>
              <w:rPr>
                <w:rFonts w:ascii="Arial"/>
                <w:b/>
                <w:color w:val="000080"/>
                <w:sz w:val="20"/>
              </w:rPr>
              <w:t>(E)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445" w:val="left" w:leader="none"/>
              </w:tabs>
              <w:spacing w:line="208" w:lineRule="exact"/>
              <w:ind w:left="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000080"/>
                <w:w w:val="99"/>
                <w:sz w:val="20"/>
              </w:rPr>
            </w:r>
            <w:r>
              <w:rPr>
                <w:rFonts w:ascii="Arial"/>
                <w:b/>
                <w:color w:val="000080"/>
                <w:w w:val="99"/>
                <w:sz w:val="20"/>
                <w:u w:val="single" w:color="000000"/>
              </w:rPr>
              <w:t> </w:t>
            </w:r>
            <w:r>
              <w:rPr>
                <w:rFonts w:ascii="Arial"/>
                <w:b/>
                <w:color w:val="000080"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color w:val="000080"/>
                <w:sz w:val="20"/>
              </w:rPr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28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000080"/>
                <w:sz w:val="20"/>
              </w:rPr>
              <w:t>Total assets</w:t>
            </w:r>
            <w:r>
              <w:rPr>
                <w:rFonts w:ascii="Arial"/>
                <w:b/>
                <w:color w:val="000080"/>
                <w:spacing w:val="-20"/>
                <w:sz w:val="20"/>
              </w:rPr>
              <w:t> </w:t>
            </w:r>
            <w:r>
              <w:rPr>
                <w:rFonts w:ascii="Arial"/>
                <w:b/>
                <w:color w:val="000080"/>
                <w:sz w:val="20"/>
              </w:rPr>
              <w:t>(A)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000080"/>
                <w:sz w:val="20"/>
              </w:rPr>
              <w:t>Total liabilities</w:t>
            </w:r>
            <w:r>
              <w:rPr>
                <w:rFonts w:ascii="Arial"/>
                <w:b/>
                <w:color w:val="000080"/>
                <w:spacing w:val="-9"/>
                <w:sz w:val="20"/>
              </w:rPr>
              <w:t> </w:t>
            </w:r>
            <w:r>
              <w:rPr>
                <w:rFonts w:ascii="Arial"/>
                <w:b/>
                <w:color w:val="000080"/>
                <w:sz w:val="20"/>
              </w:rPr>
              <w:t>and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000080"/>
                <w:sz w:val="20"/>
              </w:rPr>
              <w:t>owners'</w:t>
            </w:r>
            <w:r>
              <w:rPr>
                <w:rFonts w:ascii="Arial"/>
                <w:b/>
                <w:color w:val="000080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000080"/>
                <w:sz w:val="20"/>
              </w:rPr>
              <w:t>equity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8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19" w:hRule="exact"/>
        </w:trPr>
        <w:tc>
          <w:tcPr>
            <w:tcW w:w="3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auto"/>
              <w:ind w:left="40" w:right="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color w:val="000080"/>
                <w:sz w:val="20"/>
              </w:rPr>
              <w:t>Total assets equals total</w:t>
            </w:r>
            <w:r>
              <w:rPr>
                <w:rFonts w:ascii="Arial"/>
                <w:i/>
                <w:color w:val="000080"/>
                <w:spacing w:val="-40"/>
                <w:sz w:val="20"/>
              </w:rPr>
              <w:t> </w:t>
            </w:r>
            <w:r>
              <w:rPr>
                <w:rFonts w:ascii="Arial"/>
                <w:i/>
                <w:color w:val="000080"/>
                <w:sz w:val="20"/>
              </w:rPr>
              <w:t>liabilities</w:t>
            </w:r>
            <w:r>
              <w:rPr>
                <w:rFonts w:ascii="Arial"/>
                <w:i/>
                <w:color w:val="000080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i/>
                <w:color w:val="000080"/>
                <w:sz w:val="20"/>
              </w:rPr>
              <w:t>plus owners' equity or</w:t>
            </w:r>
            <w:r>
              <w:rPr>
                <w:rFonts w:ascii="Arial"/>
                <w:i/>
                <w:color w:val="000080"/>
                <w:spacing w:val="-34"/>
                <w:sz w:val="20"/>
              </w:rPr>
              <w:t> </w:t>
            </w:r>
            <w:r>
              <w:rPr>
                <w:rFonts w:ascii="Arial"/>
                <w:i/>
                <w:color w:val="000080"/>
                <w:sz w:val="20"/>
              </w:rPr>
              <w:t>A=L+E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8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61" w:lineRule="auto"/>
        <w:ind w:right="397"/>
        <w:jc w:val="left"/>
        <w:rPr>
          <w:i w:val="0"/>
        </w:rPr>
      </w:pPr>
      <w:r>
        <w:rPr>
          <w:i/>
          <w:color w:val="000080"/>
        </w:rPr>
        <w:t>"Investment"</w:t>
      </w:r>
      <w:r>
        <w:rPr>
          <w:i/>
          <w:color w:val="000080"/>
          <w:spacing w:val="-4"/>
        </w:rPr>
        <w:t> </w:t>
      </w:r>
      <w:r>
        <w:rPr>
          <w:i/>
          <w:color w:val="000080"/>
        </w:rPr>
        <w:t>represents</w:t>
      </w:r>
      <w:r>
        <w:rPr>
          <w:i/>
          <w:color w:val="000080"/>
          <w:spacing w:val="-4"/>
        </w:rPr>
        <w:t> </w:t>
      </w:r>
      <w:r>
        <w:rPr>
          <w:i/>
          <w:color w:val="000080"/>
        </w:rPr>
        <w:t>the</w:t>
      </w:r>
      <w:r>
        <w:rPr>
          <w:i/>
          <w:color w:val="000080"/>
          <w:spacing w:val="-4"/>
        </w:rPr>
        <w:t> </w:t>
      </w:r>
      <w:r>
        <w:rPr>
          <w:i/>
          <w:color w:val="000080"/>
        </w:rPr>
        <w:t>amount</w:t>
      </w:r>
      <w:r>
        <w:rPr>
          <w:i/>
          <w:color w:val="000080"/>
          <w:spacing w:val="-4"/>
        </w:rPr>
        <w:t> </w:t>
      </w:r>
      <w:r>
        <w:rPr>
          <w:i/>
          <w:color w:val="000080"/>
        </w:rPr>
        <w:t>you</w:t>
      </w:r>
      <w:r>
        <w:rPr>
          <w:i/>
          <w:color w:val="000080"/>
          <w:spacing w:val="-4"/>
        </w:rPr>
        <w:t> </w:t>
      </w:r>
      <w:r>
        <w:rPr>
          <w:i/>
          <w:color w:val="000080"/>
        </w:rPr>
        <w:t>and/or</w:t>
      </w:r>
      <w:r>
        <w:rPr>
          <w:i/>
          <w:color w:val="000080"/>
          <w:spacing w:val="-4"/>
        </w:rPr>
        <w:t> </w:t>
      </w:r>
      <w:r>
        <w:rPr>
          <w:i/>
          <w:color w:val="000080"/>
        </w:rPr>
        <w:t>your</w:t>
      </w:r>
      <w:r>
        <w:rPr>
          <w:i/>
          <w:color w:val="000080"/>
          <w:spacing w:val="-4"/>
        </w:rPr>
        <w:t> </w:t>
      </w:r>
      <w:r>
        <w:rPr>
          <w:i/>
          <w:color w:val="000080"/>
        </w:rPr>
        <w:t>partners</w:t>
      </w:r>
      <w:r>
        <w:rPr>
          <w:i/>
          <w:color w:val="000080"/>
          <w:spacing w:val="-4"/>
        </w:rPr>
        <w:t> </w:t>
      </w:r>
      <w:r>
        <w:rPr>
          <w:i/>
          <w:color w:val="000080"/>
        </w:rPr>
        <w:t>or</w:t>
      </w:r>
      <w:r>
        <w:rPr>
          <w:i/>
          <w:color w:val="000080"/>
          <w:spacing w:val="-4"/>
        </w:rPr>
        <w:t> </w:t>
      </w:r>
      <w:r>
        <w:rPr>
          <w:i/>
          <w:color w:val="000080"/>
        </w:rPr>
        <w:t>other</w:t>
      </w:r>
      <w:r>
        <w:rPr>
          <w:i/>
          <w:color w:val="000080"/>
          <w:spacing w:val="-4"/>
        </w:rPr>
        <w:t> </w:t>
      </w:r>
      <w:r>
        <w:rPr>
          <w:i/>
          <w:color w:val="000080"/>
        </w:rPr>
        <w:t>owners</w:t>
      </w:r>
      <w:r>
        <w:rPr>
          <w:i/>
          <w:color w:val="000080"/>
          <w:spacing w:val="-4"/>
        </w:rPr>
        <w:t> </w:t>
      </w:r>
      <w:r>
        <w:rPr>
          <w:i/>
          <w:color w:val="000080"/>
        </w:rPr>
        <w:t>have</w:t>
      </w:r>
      <w:r>
        <w:rPr>
          <w:i/>
          <w:color w:val="000080"/>
          <w:spacing w:val="-4"/>
        </w:rPr>
        <w:t> </w:t>
      </w:r>
      <w:r>
        <w:rPr>
          <w:i/>
          <w:color w:val="000080"/>
        </w:rPr>
        <w:t>invested</w:t>
      </w:r>
      <w:r>
        <w:rPr>
          <w:i/>
          <w:color w:val="000080"/>
          <w:spacing w:val="-4"/>
        </w:rPr>
        <w:t> </w:t>
      </w:r>
      <w:r>
        <w:rPr>
          <w:i/>
          <w:color w:val="000080"/>
        </w:rPr>
        <w:t>in</w:t>
      </w:r>
      <w:r>
        <w:rPr>
          <w:i/>
          <w:color w:val="000080"/>
          <w:spacing w:val="-4"/>
        </w:rPr>
        <w:t> </w:t>
      </w:r>
      <w:r>
        <w:rPr>
          <w:i/>
          <w:color w:val="000080"/>
        </w:rPr>
        <w:t>the</w:t>
      </w:r>
      <w:r>
        <w:rPr>
          <w:i/>
          <w:color w:val="000080"/>
          <w:w w:val="99"/>
        </w:rPr>
        <w:t> </w:t>
      </w:r>
      <w:r>
        <w:rPr>
          <w:i/>
          <w:color w:val="000080"/>
        </w:rPr>
        <w:t>business.</w:t>
      </w:r>
      <w:r>
        <w:rPr>
          <w:i w:val="0"/>
        </w:rPr>
      </w:r>
    </w:p>
    <w:p>
      <w:pPr>
        <w:pStyle w:val="BodyText"/>
        <w:spacing w:line="229" w:lineRule="exact"/>
        <w:ind w:right="764"/>
        <w:jc w:val="left"/>
        <w:rPr>
          <w:i w:val="0"/>
        </w:rPr>
      </w:pPr>
      <w:r>
        <w:rPr>
          <w:i/>
          <w:color w:val="000080"/>
        </w:rPr>
        <w:t>"Retained</w:t>
      </w:r>
      <w:r>
        <w:rPr>
          <w:i/>
          <w:color w:val="000080"/>
          <w:spacing w:val="-8"/>
        </w:rPr>
        <w:t> </w:t>
      </w:r>
      <w:r>
        <w:rPr>
          <w:i/>
          <w:color w:val="000080"/>
        </w:rPr>
        <w:t>earnings"</w:t>
      </w:r>
      <w:r>
        <w:rPr>
          <w:i/>
          <w:color w:val="000080"/>
          <w:spacing w:val="-8"/>
        </w:rPr>
        <w:t> </w:t>
      </w:r>
      <w:r>
        <w:rPr>
          <w:i/>
          <w:color w:val="000080"/>
        </w:rPr>
        <w:t>is</w:t>
      </w:r>
      <w:r>
        <w:rPr>
          <w:i/>
          <w:color w:val="000080"/>
          <w:spacing w:val="-8"/>
        </w:rPr>
        <w:t> </w:t>
      </w:r>
      <w:r>
        <w:rPr>
          <w:i/>
          <w:color w:val="000080"/>
        </w:rPr>
        <w:t>the</w:t>
      </w:r>
      <w:r>
        <w:rPr>
          <w:i/>
          <w:color w:val="000080"/>
          <w:spacing w:val="-8"/>
        </w:rPr>
        <w:t> </w:t>
      </w:r>
      <w:r>
        <w:rPr>
          <w:i/>
          <w:color w:val="000080"/>
        </w:rPr>
        <w:t>net</w:t>
      </w:r>
      <w:r>
        <w:rPr>
          <w:i/>
          <w:color w:val="000080"/>
          <w:spacing w:val="-8"/>
        </w:rPr>
        <w:t> </w:t>
      </w:r>
      <w:r>
        <w:rPr>
          <w:i/>
          <w:color w:val="000080"/>
        </w:rPr>
        <w:t>earnings</w:t>
      </w:r>
      <w:r>
        <w:rPr>
          <w:i/>
          <w:color w:val="000080"/>
          <w:spacing w:val="-8"/>
        </w:rPr>
        <w:t> </w:t>
      </w:r>
      <w:r>
        <w:rPr>
          <w:i/>
          <w:color w:val="000080"/>
        </w:rPr>
        <w:t>or</w:t>
      </w:r>
      <w:r>
        <w:rPr>
          <w:i/>
          <w:color w:val="000080"/>
          <w:spacing w:val="-8"/>
        </w:rPr>
        <w:t> </w:t>
      </w:r>
      <w:r>
        <w:rPr>
          <w:i/>
          <w:color w:val="000080"/>
        </w:rPr>
        <w:t>profit</w:t>
      </w:r>
      <w:r>
        <w:rPr>
          <w:i/>
          <w:color w:val="000080"/>
          <w:spacing w:val="-8"/>
        </w:rPr>
        <w:t> </w:t>
      </w:r>
      <w:r>
        <w:rPr>
          <w:i/>
          <w:color w:val="000080"/>
        </w:rPr>
        <w:t>you</w:t>
      </w:r>
      <w:r>
        <w:rPr>
          <w:i/>
          <w:color w:val="000080"/>
          <w:spacing w:val="-8"/>
        </w:rPr>
        <w:t> </w:t>
      </w:r>
      <w:r>
        <w:rPr>
          <w:i/>
          <w:color w:val="000080"/>
        </w:rPr>
        <w:t>have</w:t>
      </w:r>
      <w:r>
        <w:rPr>
          <w:i/>
          <w:color w:val="000080"/>
          <w:spacing w:val="-8"/>
        </w:rPr>
        <w:t> </w:t>
      </w:r>
      <w:r>
        <w:rPr>
          <w:i/>
          <w:color w:val="000080"/>
        </w:rPr>
        <w:t>put</w:t>
      </w:r>
      <w:r>
        <w:rPr>
          <w:i/>
          <w:color w:val="000080"/>
          <w:spacing w:val="-8"/>
        </w:rPr>
        <w:t> </w:t>
      </w:r>
      <w:r>
        <w:rPr>
          <w:i/>
          <w:color w:val="000080"/>
        </w:rPr>
        <w:t>back</w:t>
      </w:r>
      <w:r>
        <w:rPr>
          <w:i/>
          <w:color w:val="000080"/>
          <w:spacing w:val="-8"/>
        </w:rPr>
        <w:t> </w:t>
      </w:r>
      <w:r>
        <w:rPr>
          <w:i/>
          <w:color w:val="000080"/>
        </w:rPr>
        <w:t>into</w:t>
      </w:r>
      <w:r>
        <w:rPr>
          <w:i/>
          <w:color w:val="000080"/>
          <w:spacing w:val="-8"/>
        </w:rPr>
        <w:t> </w:t>
      </w:r>
      <w:r>
        <w:rPr>
          <w:i/>
          <w:color w:val="000080"/>
        </w:rPr>
        <w:t>the</w:t>
      </w:r>
      <w:r>
        <w:rPr>
          <w:i/>
          <w:color w:val="000080"/>
          <w:spacing w:val="-8"/>
        </w:rPr>
        <w:t> </w:t>
      </w:r>
      <w:r>
        <w:rPr>
          <w:i/>
          <w:color w:val="000080"/>
        </w:rPr>
        <w:t>business.</w:t>
      </w:r>
      <w:r>
        <w:rPr>
          <w:i w:val="0"/>
        </w:rPr>
      </w:r>
    </w:p>
    <w:p>
      <w:pPr>
        <w:pStyle w:val="BodyText"/>
        <w:spacing w:line="261" w:lineRule="auto" w:before="19"/>
        <w:ind w:right="397"/>
        <w:jc w:val="left"/>
        <w:rPr>
          <w:i w:val="0"/>
        </w:rPr>
      </w:pPr>
      <w:r>
        <w:rPr>
          <w:i/>
          <w:color w:val="000080"/>
        </w:rPr>
        <w:t>The</w:t>
      </w:r>
      <w:r>
        <w:rPr>
          <w:i/>
          <w:color w:val="000080"/>
          <w:spacing w:val="-9"/>
        </w:rPr>
        <w:t> </w:t>
      </w:r>
      <w:r>
        <w:rPr>
          <w:i/>
          <w:color w:val="000080"/>
        </w:rPr>
        <w:t>total</w:t>
      </w:r>
      <w:r>
        <w:rPr>
          <w:i/>
          <w:color w:val="000080"/>
          <w:spacing w:val="-9"/>
        </w:rPr>
        <w:t> </w:t>
      </w:r>
      <w:r>
        <w:rPr>
          <w:i/>
          <w:color w:val="000080"/>
        </w:rPr>
        <w:t>for</w:t>
      </w:r>
      <w:r>
        <w:rPr>
          <w:i/>
          <w:color w:val="000080"/>
          <w:spacing w:val="-9"/>
        </w:rPr>
        <w:t> </w:t>
      </w:r>
      <w:r>
        <w:rPr>
          <w:i/>
          <w:color w:val="000080"/>
        </w:rPr>
        <w:t>owners'</w:t>
      </w:r>
      <w:r>
        <w:rPr>
          <w:i/>
          <w:color w:val="000080"/>
          <w:spacing w:val="-9"/>
        </w:rPr>
        <w:t> </w:t>
      </w:r>
      <w:r>
        <w:rPr>
          <w:i/>
          <w:color w:val="000080"/>
        </w:rPr>
        <w:t>equity</w:t>
      </w:r>
      <w:r>
        <w:rPr>
          <w:i/>
          <w:color w:val="000080"/>
          <w:spacing w:val="-9"/>
        </w:rPr>
        <w:t> </w:t>
      </w:r>
      <w:r>
        <w:rPr>
          <w:i/>
          <w:color w:val="000080"/>
        </w:rPr>
        <w:t>(calculated</w:t>
      </w:r>
      <w:r>
        <w:rPr>
          <w:i/>
          <w:color w:val="000080"/>
          <w:spacing w:val="-9"/>
        </w:rPr>
        <w:t> </w:t>
      </w:r>
      <w:r>
        <w:rPr>
          <w:i/>
          <w:color w:val="000080"/>
        </w:rPr>
        <w:t>by</w:t>
      </w:r>
      <w:r>
        <w:rPr>
          <w:i/>
          <w:color w:val="000080"/>
          <w:spacing w:val="-9"/>
        </w:rPr>
        <w:t> </w:t>
      </w:r>
      <w:r>
        <w:rPr>
          <w:i/>
          <w:color w:val="000080"/>
        </w:rPr>
        <w:t>deducting</w:t>
      </w:r>
      <w:r>
        <w:rPr>
          <w:i/>
          <w:color w:val="000080"/>
          <w:spacing w:val="-9"/>
        </w:rPr>
        <w:t> </w:t>
      </w:r>
      <w:r>
        <w:rPr>
          <w:i/>
          <w:color w:val="000080"/>
        </w:rPr>
        <w:t>total</w:t>
      </w:r>
      <w:r>
        <w:rPr>
          <w:i/>
          <w:color w:val="000080"/>
          <w:spacing w:val="-9"/>
        </w:rPr>
        <w:t> </w:t>
      </w:r>
      <w:r>
        <w:rPr>
          <w:i/>
          <w:color w:val="000080"/>
        </w:rPr>
        <w:t>liabilities</w:t>
      </w:r>
      <w:r>
        <w:rPr>
          <w:i/>
          <w:color w:val="000080"/>
          <w:spacing w:val="-9"/>
        </w:rPr>
        <w:t> </w:t>
      </w:r>
      <w:r>
        <w:rPr>
          <w:i/>
          <w:color w:val="000080"/>
        </w:rPr>
        <w:t>from</w:t>
      </w:r>
      <w:r>
        <w:rPr>
          <w:i/>
          <w:color w:val="000080"/>
          <w:spacing w:val="-9"/>
        </w:rPr>
        <w:t> </w:t>
      </w:r>
      <w:r>
        <w:rPr>
          <w:i/>
          <w:color w:val="000080"/>
        </w:rPr>
        <w:t>total</w:t>
      </w:r>
      <w:r>
        <w:rPr>
          <w:i/>
          <w:color w:val="000080"/>
          <w:spacing w:val="-9"/>
        </w:rPr>
        <w:t> </w:t>
      </w:r>
      <w:r>
        <w:rPr>
          <w:i/>
          <w:color w:val="000080"/>
        </w:rPr>
        <w:t>assets)</w:t>
      </w:r>
      <w:r>
        <w:rPr>
          <w:i/>
          <w:color w:val="000080"/>
          <w:spacing w:val="-9"/>
        </w:rPr>
        <w:t> </w:t>
      </w:r>
      <w:r>
        <w:rPr>
          <w:i/>
          <w:color w:val="000080"/>
        </w:rPr>
        <w:t>also</w:t>
      </w:r>
      <w:r>
        <w:rPr>
          <w:i/>
          <w:color w:val="000080"/>
          <w:spacing w:val="-9"/>
        </w:rPr>
        <w:t> </w:t>
      </w:r>
      <w:r>
        <w:rPr>
          <w:i/>
          <w:color w:val="000080"/>
        </w:rPr>
        <w:t>represents</w:t>
      </w:r>
      <w:r>
        <w:rPr>
          <w:i/>
          <w:color w:val="000080"/>
          <w:spacing w:val="-1"/>
          <w:w w:val="99"/>
        </w:rPr>
        <w:t> </w:t>
      </w:r>
      <w:r>
        <w:rPr>
          <w:i/>
          <w:color w:val="000080"/>
        </w:rPr>
        <w:t>the net worth of your</w:t>
      </w:r>
      <w:r>
        <w:rPr>
          <w:i/>
          <w:color w:val="000080"/>
          <w:spacing w:val="-15"/>
        </w:rPr>
        <w:t> </w:t>
      </w:r>
      <w:r>
        <w:rPr>
          <w:i/>
          <w:color w:val="000080"/>
        </w:rPr>
        <w:t>business.</w:t>
      </w:r>
      <w:r>
        <w:rPr>
          <w:i w:val="0"/>
        </w:rPr>
      </w:r>
    </w:p>
    <w:p>
      <w:pPr>
        <w:spacing w:after="0" w:line="261" w:lineRule="auto"/>
        <w:jc w:val="left"/>
        <w:sectPr>
          <w:type w:val="continuous"/>
          <w:pgSz w:w="12240" w:h="15840"/>
          <w:pgMar w:top="1400" w:bottom="280" w:left="940" w:right="17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7"/>
    </w:pPr>
    <w:rPr>
      <w:rFonts w:ascii="Arial" w:hAnsi="Arial" w:eastAsia="Arial"/>
      <w:i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dc:subject>Balance Sheet For A Small Business</dc:subject>
  <dc:title>balancesh.pdf</dc:title>
  <dcterms:created xsi:type="dcterms:W3CDTF">2015-06-02T22:26:46Z</dcterms:created>
  <dcterms:modified xsi:type="dcterms:W3CDTF">2015-06-02T22:26:46Z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2015-06-02T00:00:00Z</vt:filetime>
  </property>
  <property fmtid="{D5CDD505-2E9C-101B-9397-08002B2CF9AE}" pid="3" name="Creator">
    <vt:lpwstr>balancesh.xls</vt:lpwstr>
  </property>
  <property fmtid="{D5CDD505-2E9C-101B-9397-08002B2CF9AE}" pid="4" name="LastSaved">
    <vt:filetime>2015-06-02T00:00:00Z</vt:filetime>
  </property>
</Properties>
</file>