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555" w:val="left" w:leader="none"/>
        </w:tabs>
        <w:spacing w:before="20"/>
        <w:ind w:left="18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639999pt;margin-top:107.639999pt;width:534pt;height:644.6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029"/>
                    <w:gridCol w:w="314"/>
                    <w:gridCol w:w="3329"/>
                    <w:gridCol w:w="314"/>
                    <w:gridCol w:w="3376"/>
                  </w:tblGrid>
                  <w:tr>
                    <w:trPr>
                      <w:trHeight w:val="350" w:hRule="exact"/>
                    </w:trPr>
                    <w:tc>
                      <w:tcPr>
                        <w:tcW w:w="33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23414F"/>
                            <w:w w:val="87"/>
                            <w:sz w:val="28"/>
                          </w:rPr>
                          <w:t>Ki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87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100"/>
                            <w:sz w:val="28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98"/>
                            <w:sz w:val="28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100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98"/>
                            <w:sz w:val="28"/>
                          </w:rPr>
                          <w:t>n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36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dishes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0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table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60"/>
                          <w:ind w:left="35" w:right="51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countertops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stove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sink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Sweep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60"/>
                          <w:ind w:left="35" w:right="67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up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spots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floor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Take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out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trash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129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up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spills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fridge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Throw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out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old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food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2"/>
                          <w:ind w:left="35" w:right="841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outside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appliances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Scrub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shine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sink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Shake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rugs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Mop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45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Dust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blinds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curtains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windows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2"/>
                          <w:ind w:left="35" w:right="1443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cupboard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doors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fridge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2"/>
                          <w:ind w:left="35" w:right="955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oven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oven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hood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small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appliances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trash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can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33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23414F"/>
                            <w:spacing w:val="14"/>
                            <w:w w:val="80"/>
                            <w:sz w:val="28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4"/>
                            <w:w w:val="100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91"/>
                            <w:sz w:val="28"/>
                          </w:rPr>
                          <w:t>th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91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100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5"/>
                            <w:w w:val="100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w w:val="100"/>
                            <w:sz w:val="28"/>
                          </w:rPr>
                        </w:r>
                      </w:p>
                    </w:tc>
                    <w:tc>
                      <w:tcPr>
                        <w:tcW w:w="36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24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Spray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shower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with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shower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mist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mirror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2"/>
                          <w:ind w:left="35" w:right="68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sink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counter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toilet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bowl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toilet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seat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rim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Mop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60"/>
                          <w:ind w:left="35" w:right="136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sink/countertop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door/knobs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tub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2"/>
                          <w:ind w:left="35" w:right="1373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outside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toilet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Empty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trash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Shake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rugs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167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showerhead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windows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rugs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trash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can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33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80"/>
                            <w:sz w:val="28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8"/>
                            <w:w w:val="100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6"/>
                            <w:w w:val="100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82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100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5"/>
                            <w:w w:val="100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7"/>
                            <w:w w:val="100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79"/>
                            <w:sz w:val="28"/>
                          </w:rPr>
                          <w:t>s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36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Make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bed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60"/>
                          <w:ind w:left="35" w:right="110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Straighten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nightstand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Put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clothes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away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194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Change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sheets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Dust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Vacuum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1664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Straighten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shoes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Straighten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drawers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2"/>
                          <w:ind w:left="36" w:right="845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Dust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blinds/vacuum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curtains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windows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around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edges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room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33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23414F"/>
                            <w:w w:val="89"/>
                            <w:sz w:val="28"/>
                          </w:rPr>
                          <w:t>Livi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8"/>
                            <w:w w:val="89"/>
                            <w:sz w:val="2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32"/>
                            <w:w w:val="100"/>
                            <w:sz w:val="28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-53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4"/>
                            <w:w w:val="78"/>
                            <w:sz w:val="28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21"/>
                            <w:w w:val="100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7"/>
                            <w:w w:val="100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86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3"/>
                            <w:w w:val="86"/>
                            <w:sz w:val="2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80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100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5"/>
                            <w:w w:val="100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7"/>
                            <w:w w:val="100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79"/>
                            <w:sz w:val="28"/>
                          </w:rPr>
                          <w:t>s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36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50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up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clutter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Straighten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pillows/cushions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Straighten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coffee/end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tables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spots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off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tables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255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Dust Vacuum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Straighten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books,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DVD's,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etc.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95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mirrors/dust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pictures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electronics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2"/>
                          <w:ind w:left="35" w:right="845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Dust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blinds/vacuum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curtains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windows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couch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0"/>
                          <w:ind w:left="3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around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edges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room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33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94"/>
                            <w:sz w:val="28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100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8"/>
                            <w:w w:val="100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21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8"/>
                            <w:w w:val="100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84"/>
                            <w:sz w:val="28"/>
                          </w:rPr>
                          <w:t>ff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84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100"/>
                            <w:sz w:val="28"/>
                          </w:rPr>
                          <w:t>ce</w:t>
                        </w:r>
                        <w:r>
                          <w:rPr>
                            <w:rFonts w:ascii="Arial"/>
                            <w:w w:val="100"/>
                            <w:sz w:val="28"/>
                          </w:rPr>
                        </w:r>
                      </w:p>
                    </w:tc>
                    <w:tc>
                      <w:tcPr>
                        <w:tcW w:w="36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126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up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clutter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Sort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mail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2281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File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Papers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Dust Vacuum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845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mirrors/dust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pictures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Dust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blinds/vacuum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curtains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windows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Vacuum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around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edges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room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33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4" w:val="left" w:leader="none"/>
                          </w:tabs>
                          <w:spacing w:line="240" w:lineRule="auto" w:before="20"/>
                          <w:ind w:left="-2" w:right="-2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</w:rPr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-28"/>
                            <w:w w:val="100"/>
                            <w:sz w:val="28"/>
                            <w:shd w:fill="E4EFF3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4"/>
                            <w:w w:val="72"/>
                            <w:sz w:val="28"/>
                            <w:shd w:fill="E4EFF3" w:color="auto" w:val="clear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4"/>
                            <w:w w:val="100"/>
                            <w:sz w:val="28"/>
                            <w:shd w:fill="E4EFF3" w:color="auto" w:val="clear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98"/>
                            <w:sz w:val="28"/>
                            <w:shd w:fill="E4EFF3" w:color="auto" w:val="clear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6"/>
                            <w:w w:val="98"/>
                            <w:sz w:val="28"/>
                            <w:shd w:fill="E4EFF3" w:color="auto" w:val="clear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6"/>
                            <w:w w:val="100"/>
                            <w:sz w:val="28"/>
                            <w:shd w:fill="E4EFF3" w:color="auto" w:val="clear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3"/>
                            <w:w w:val="82"/>
                            <w:sz w:val="28"/>
                            <w:shd w:fill="E4EFF3" w:color="auto" w:val="clear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  <w:shd w:fill="E4EFF3" w:color="auto" w:val="clear"/>
                          </w:rPr>
                          <w:t>y 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-49"/>
                            <w:sz w:val="28"/>
                            <w:shd w:fill="E4EFF3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  <w:shd w:fill="E4EFF3" w:color="auto" w:val="clear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26"/>
                            <w:w w:val="100"/>
                            <w:sz w:val="28"/>
                            <w:shd w:fill="E4EFF3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88"/>
                            <w:sz w:val="28"/>
                            <w:shd w:fill="E4EFF3" w:color="auto" w:val="clear"/>
                          </w:rPr>
                          <w:t>Utili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3"/>
                            <w:w w:val="88"/>
                            <w:sz w:val="28"/>
                            <w:shd w:fill="E4EFF3" w:color="auto" w:val="clear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  <w:shd w:fill="E4EFF3" w:color="auto" w:val="clear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3"/>
                            <w:w w:val="100"/>
                            <w:sz w:val="28"/>
                            <w:shd w:fill="E4EFF3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80"/>
                            <w:sz w:val="28"/>
                            <w:shd w:fill="E4EFF3" w:color="auto" w:val="clear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100"/>
                            <w:sz w:val="28"/>
                            <w:shd w:fill="E4EFF3" w:color="auto" w:val="clear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5"/>
                            <w:w w:val="100"/>
                            <w:sz w:val="28"/>
                            <w:shd w:fill="E4EFF3" w:color="auto" w:val="clear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  <w:shd w:fill="E4EFF3" w:color="auto" w:val="clear"/>
                          </w:rPr>
                          <w:t>m </w:t>
                        </w:r>
                        <w:r>
                          <w:rPr>
                            <w:rFonts w:ascii="Arial"/>
                            <w:b/>
                            <w:color w:val="23414F"/>
                            <w:sz w:val="28"/>
                            <w:shd w:fill="E4EFF3" w:color="auto" w:val="clear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414F"/>
                            <w:sz w:val="28"/>
                          </w:rPr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36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14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Laundry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clothes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Sweep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Dust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shelves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60"/>
                          <w:ind w:left="35" w:right="1262" w:hanging="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Wipe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washer/dryer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sink/countertops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2"/>
                          <w:ind w:left="35" w:right="84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bedding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towels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Remove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lint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dryer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vent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35" w:right="71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Clean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insides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washer/dryer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Wash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windows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02" w:lineRule="auto" w:before="2"/>
                          <w:ind w:left="35" w:right="31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Change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filters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heating/AC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units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Mop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33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23414F"/>
                            <w:w w:val="87"/>
                            <w:sz w:val="28"/>
                          </w:rPr>
                          <w:t>Ent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3"/>
                            <w:w w:val="87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3"/>
                            <w:w w:val="100"/>
                            <w:sz w:val="28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20"/>
                            <w:w w:val="100"/>
                            <w:sz w:val="28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7"/>
                            <w:w w:val="100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100"/>
                            <w:sz w:val="28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26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84"/>
                            <w:sz w:val="28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4"/>
                            <w:w w:val="100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82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23414F"/>
                            <w:spacing w:val="11"/>
                            <w:w w:val="100"/>
                            <w:sz w:val="28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23414F"/>
                            <w:w w:val="98"/>
                            <w:sz w:val="28"/>
                          </w:rPr>
                          <w:t>h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36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EFF3"/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Pick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up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clutter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Sweep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entry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steps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9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6" w:type="dxa"/>
                        <w:vMerge/>
                        <w:tcBorders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hyperlink r:id="rId5">
        <w:r>
          <w:rPr>
            <w:rFonts w:ascii="Arial"/>
            <w:color w:val="346378"/>
            <w:sz w:val="48"/>
          </w:rPr>
          <w:t>House Cleaning Checklist</w:t>
          <w:tab/>
        </w:r>
        <w:r>
          <w:rPr>
            <w:rFonts w:ascii="Arial"/>
            <w:color w:val="346378"/>
            <w:position w:val="-10"/>
            <w:sz w:val="48"/>
          </w:rPr>
        </w:r>
        <w:r>
          <w:rPr>
            <w:rFonts w:ascii="Arial"/>
            <w:sz w:val="48"/>
          </w:rPr>
        </w:r>
      </w:hyperlink>
      <w:r>
        <w:rPr>
          <w:rFonts w:ascii="Arial"/>
          <w:color w:val="346378"/>
          <w:position w:val="-10"/>
          <w:sz w:val="48"/>
        </w:rPr>
        <w:drawing>
          <wp:inline distT="0" distB="0" distL="0" distR="0">
            <wp:extent cx="1411224" cy="2849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pos="9213" w:val="left" w:leader="none"/>
        </w:tabs>
        <w:spacing w:before="11"/>
        <w:ind w:left="151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Arial" w:hAnsi="Arial"/>
          <w:color w:val="0000FF"/>
          <w:w w:val="99"/>
          <w:sz w:val="20"/>
        </w:rPr>
      </w:r>
      <w:hyperlink r:id="rId7">
        <w:r>
          <w:rPr>
            <w:rFonts w:ascii="Arial" w:hAnsi="Arial"/>
            <w:color w:val="0000FF"/>
            <w:sz w:val="20"/>
            <w:u w:val="single" w:color="0000FF"/>
          </w:rPr>
          <w:t>by</w:t>
        </w:r>
        <w:r>
          <w:rPr>
            <w:rFonts w:ascii="Arial" w:hAnsi="Arial"/>
            <w:color w:val="0000FF"/>
            <w:spacing w:val="-6"/>
            <w:sz w:val="20"/>
            <w:u w:val="single" w:color="0000FF"/>
          </w:rPr>
          <w:t> </w:t>
        </w:r>
        <w:r>
          <w:rPr>
            <w:rFonts w:ascii="Arial" w:hAnsi="Arial"/>
            <w:color w:val="0000FF"/>
            <w:sz w:val="20"/>
            <w:u w:val="single" w:color="0000FF"/>
          </w:rPr>
          <w:t>Vertex42.com</w:t>
        </w:r>
        <w:r>
          <w:rPr>
            <w:rFonts w:ascii="Arial" w:hAnsi="Arial"/>
            <w:color w:val="0000FF"/>
            <w:sz w:val="20"/>
          </w:rPr>
        </w:r>
      </w:hyperlink>
      <w:r>
        <w:rPr>
          <w:rFonts w:ascii="Arial" w:hAnsi="Arial"/>
          <w:color w:val="0000FF"/>
          <w:sz w:val="20"/>
        </w:rPr>
        <w:tab/>
      </w:r>
      <w:r>
        <w:rPr>
          <w:rFonts w:ascii="Tahoma" w:hAnsi="Tahoma"/>
          <w:sz w:val="16"/>
        </w:rPr>
        <w:t>© 2012 Vertex42</w:t>
      </w:r>
      <w:r>
        <w:rPr>
          <w:rFonts w:ascii="Tahoma" w:hAnsi="Tahoma"/>
          <w:spacing w:val="6"/>
          <w:sz w:val="16"/>
        </w:rPr>
        <w:t> </w:t>
      </w:r>
      <w:r>
        <w:rPr>
          <w:rFonts w:ascii="Tahoma" w:hAnsi="Tahoma"/>
          <w:sz w:val="16"/>
        </w:rPr>
        <w:t>LLC</w:t>
      </w:r>
    </w:p>
    <w:p>
      <w:pPr>
        <w:spacing w:line="240" w:lineRule="auto" w:before="6"/>
        <w:rPr>
          <w:rFonts w:ascii="Tahoma" w:hAnsi="Tahoma" w:cs="Tahoma" w:eastAsia="Tahoma"/>
          <w:sz w:val="16"/>
          <w:szCs w:val="16"/>
        </w:rPr>
      </w:pPr>
    </w:p>
    <w:p>
      <w:pPr>
        <w:tabs>
          <w:tab w:pos="4701" w:val="left" w:leader="none"/>
          <w:tab w:pos="8270" w:val="left" w:leader="none"/>
        </w:tabs>
        <w:spacing w:before="65"/>
        <w:ind w:left="138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DAILY</w:t>
        <w:tab/>
        <w:t>WEEKLY</w:t>
        <w:tab/>
        <w:t>MONTHLY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 w:before="74"/>
        <w:ind w:right="2117"/>
        <w:jc w:val="right"/>
      </w:pPr>
      <w:r>
        <w:rPr/>
        <w:t>Wash</w:t>
      </w:r>
      <w:r>
        <w:rPr>
          <w:spacing w:val="-7"/>
        </w:rPr>
        <w:t> </w:t>
      </w:r>
      <w:r>
        <w:rPr/>
        <w:t>windows</w:t>
      </w:r>
    </w:p>
    <w:p>
      <w:pPr>
        <w:spacing w:before="60"/>
        <w:ind w:left="0" w:right="117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Wash hand rails and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door</w:t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hyperlink r:id="rId5">
        <w:r>
          <w:rPr/>
          <w:t>http://www.vertex42.com/ExcelTemplates/house-cleaning-schedule-checklist.html</w:t>
        </w:r>
      </w:hyperlink>
    </w:p>
    <w:sectPr>
      <w:type w:val="continuous"/>
      <w:pgSz w:w="12240" w:h="15840"/>
      <w:pgMar w:top="720" w:bottom="28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439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0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vertex42.com/ExcelTemplates/house-cleaning-schedule-checklis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vertex42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Vertex42.com</dc:creator>
  <cp:keywords>house cleaning checklist; cleaning checklist</cp:keywords>
  <dc:subject>Printable House Cleaning Checklist</dc:subject>
  <dc:title>Printable House Cleaning Checklist</dc:title>
  <dcterms:created xsi:type="dcterms:W3CDTF">2015-05-27T17:18:05Z</dcterms:created>
  <dcterms:modified xsi:type="dcterms:W3CDTF">2015-05-27T17:18:05Z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2015-05-27T00:00:00Z</vt:filetime>
  </property>
</Properties>
</file>